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EFEFE"/>
        <w:wordWrap/>
        <w:adjustRightInd/>
        <w:spacing w:line="560" w:lineRule="exact"/>
        <w:ind w:right="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件</w:t>
      </w:r>
      <w:bookmarkStart w:id="0" w:name="_GoBack"/>
      <w:bookmarkEnd w:id="0"/>
    </w:p>
    <w:p>
      <w:pPr>
        <w:widowControl/>
        <w:shd w:val="clear" w:color="auto" w:fill="FEFEFE"/>
        <w:wordWrap/>
        <w:adjustRightIn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2020年防范非法集资宣传月活动情况统计表</w:t>
      </w:r>
    </w:p>
    <w:p>
      <w:pPr>
        <w:widowControl/>
        <w:shd w:val="clear" w:color="auto" w:fill="FEFEFE"/>
        <w:wordWrap/>
        <w:adjustRightInd/>
        <w:spacing w:line="560" w:lineRule="exact"/>
        <w:ind w:right="0"/>
        <w:textAlignment w:val="auto"/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  <w:t>填报单位：</w:t>
      </w:r>
    </w:p>
    <w:tbl>
      <w:tblPr>
        <w:tblW w:w="135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93"/>
        <w:gridCol w:w="1150"/>
        <w:gridCol w:w="1098"/>
        <w:gridCol w:w="1617"/>
        <w:gridCol w:w="1639"/>
        <w:gridCol w:w="1707"/>
        <w:gridCol w:w="1108"/>
        <w:gridCol w:w="2054"/>
        <w:gridCol w:w="1183"/>
        <w:gridCol w:w="755"/>
      </w:tblGrid>
      <w:tr>
        <w:trPr>
          <w:trHeight w:val="975" w:hRule="atLeast"/>
        </w:trPr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4"/>
                <w:u w:val="none"/>
                <w:lang w:eastAsia="zh-CN"/>
              </w:rPr>
              <w:t>“七进”等宣传活动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4"/>
                <w:u w:val="none"/>
                <w:lang w:eastAsia="zh-CN"/>
              </w:rPr>
              <w:t>报刊杂志、广播电视等</w:t>
            </w:r>
          </w:p>
        </w:tc>
        <w:tc>
          <w:tcPr>
            <w:tcW w:w="6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4"/>
                <w:u w:val="none"/>
                <w:lang w:eastAsia="zh-CN"/>
              </w:rPr>
              <w:t>网络宣传（网站、微信、微博、抖音、快手、短信等）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4"/>
                <w:u w:val="none"/>
                <w:lang w:eastAsia="zh-CN"/>
              </w:rPr>
              <w:t>户外广告、宣传品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sz w:val="24"/>
                <w:u w:val="none"/>
                <w:lang w:eastAsia="zh-CN"/>
              </w:rPr>
              <w:t>其它</w:t>
            </w:r>
          </w:p>
        </w:tc>
      </w:tr>
      <w:tr>
        <w:trPr>
          <w:trHeight w:val="1934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活动场次（次）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参与群众人数（人次）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刊印份数、播放次数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发布原创           作品数                  （篇）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点击量、阅读量、曝光量、转发量（次）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互动宣传           覆盖人数              （人次）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发送短信（条）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海报、展板（份）；电子显示屏、公共交通广告、楼宇电梯广告等（次）；传单、手册、赠品等（份）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被新闻媒体报道（次）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填表说明</w:t>
            </w:r>
          </w:p>
        </w:tc>
        <w:tc>
          <w:tcPr>
            <w:tcW w:w="123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26"/>
              </w:tabs>
              <w:autoSpaceDN w:val="0"/>
              <w:jc w:val="both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1.“七进”宣传活动是指通过线上线下方式深入机关、工厂、学校、家庭、社区、村屯、网点等开展的讲座、宣讲活动等。 </w:t>
            </w:r>
          </w:p>
          <w:p>
            <w:pPr>
              <w:tabs>
                <w:tab w:val="left" w:pos="1426"/>
              </w:tabs>
              <w:autoSpaceDN w:val="0"/>
              <w:jc w:val="both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>2.表中项目未开展的填写“0”，表中未列举的创新宣传方式可在总结报告中列举。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ab/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ab/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ab/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ab/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ab/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ab/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ab/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ab/>
            </w:r>
            <w:r>
              <w:rPr>
                <w:rFonts w:hint="eastAsia" w:ascii="宋体" w:hAnsi="宋体"/>
                <w:b w:val="0"/>
                <w:i w:val="0"/>
                <w:color w:val="000000"/>
                <w:sz w:val="22"/>
                <w:u w:val="none"/>
                <w:lang w:eastAsia="zh-CN"/>
              </w:rPr>
              <w:tab/>
            </w:r>
          </w:p>
          <w:p>
            <w:pPr>
              <w:tabs>
                <w:tab w:val="left" w:pos="1426"/>
              </w:tabs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</w:tbl>
    <w:p>
      <w:pPr>
        <w:widowControl/>
        <w:shd w:val="clear" w:color="auto" w:fill="FEFEFE"/>
        <w:wordWrap/>
        <w:adjustRightInd/>
        <w:spacing w:line="560" w:lineRule="exact"/>
        <w:ind w:left="0" w:leftChars="0" w:right="0" w:firstLine="1760" w:firstLineChars="550"/>
        <w:textAlignment w:val="auto"/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</w:pPr>
    </w:p>
    <w:p/>
    <w:sectPr>
      <w:footerReference r:id="rId4" w:type="default"/>
      <w:pgSz w:w="16838" w:h="11906" w:orient="landscape"/>
      <w:pgMar w:top="1474" w:right="1984" w:bottom="1474" w:left="1701" w:header="851" w:footer="992" w:gutter="0"/>
      <w:pgNumType w:fmt="decimal"/>
      <w:cols w:space="720" w:num="1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righ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标题 1 Char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306</Words>
  <Characters>1749</Characters>
  <Lines>14</Lines>
  <Paragraphs>4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2020-05-27T03:07:00Z</dcterms:created>
  <dc:creator>Administrator</dc:creator>
  <cp:lastModifiedBy>zzedu</cp:lastModifiedBy>
  <cp:lastPrinted>2020-06-16T07:44:00Z</cp:lastPrinted>
  <dcterms:modified xsi:type="dcterms:W3CDTF">2020-06-17T00:54:56Z</dcterms:modified>
  <dc:title>河南省打击和处置非法集资工作领导小组办公室关于开展2020年防范非法集资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